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3F51" w14:textId="77777777" w:rsidR="00061A25" w:rsidRDefault="00061A25" w:rsidP="00061A25">
      <w:pPr>
        <w:pStyle w:val="BodyText"/>
        <w:tabs>
          <w:tab w:val="left" w:pos="708"/>
        </w:tabs>
        <w:ind w:left="440" w:firstLine="0"/>
        <w:jc w:val="center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Perelman School of Medicine Research Core Facilities Committee</w:t>
      </w:r>
    </w:p>
    <w:p w14:paraId="6F50DCE4" w14:textId="77777777" w:rsidR="00061A25" w:rsidRDefault="00061A25" w:rsidP="00061A25">
      <w:pPr>
        <w:pStyle w:val="BodyText"/>
        <w:tabs>
          <w:tab w:val="left" w:pos="708"/>
        </w:tabs>
        <w:ind w:left="440" w:firstLine="0"/>
        <w:jc w:val="center"/>
        <w:rPr>
          <w:rFonts w:asciiTheme="majorHAnsi" w:hAnsiTheme="majorHAnsi" w:cs="Arial"/>
          <w:bCs/>
        </w:rPr>
      </w:pPr>
    </w:p>
    <w:p w14:paraId="0C370833" w14:textId="77777777" w:rsidR="00061A25" w:rsidRDefault="00061A25" w:rsidP="00061A25">
      <w:pPr>
        <w:pStyle w:val="BodyText"/>
        <w:tabs>
          <w:tab w:val="left" w:pos="708"/>
        </w:tabs>
        <w:ind w:left="440" w:firstLine="0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OUTLINE FOR THE PROPOSAL OF A NEW RESEARCH CORE FACILITY</w:t>
      </w:r>
    </w:p>
    <w:p w14:paraId="36423943" w14:textId="77777777" w:rsidR="007B6015" w:rsidRDefault="007B6015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 w:cs="Arial"/>
          <w:bCs/>
          <w:sz w:val="18"/>
        </w:rPr>
      </w:pPr>
    </w:p>
    <w:p w14:paraId="259B83AD" w14:textId="1DEABCF5" w:rsidR="00061A25" w:rsidRPr="007B6015" w:rsidRDefault="007B6015" w:rsidP="007B6015">
      <w:pPr>
        <w:pStyle w:val="BodyText"/>
        <w:tabs>
          <w:tab w:val="left" w:pos="708"/>
        </w:tabs>
        <w:ind w:left="440" w:firstLine="0"/>
        <w:jc w:val="center"/>
        <w:rPr>
          <w:rFonts w:asciiTheme="majorHAnsi" w:hAnsiTheme="majorHAnsi" w:cs="Arial"/>
          <w:bCs/>
          <w:sz w:val="16"/>
        </w:rPr>
      </w:pPr>
      <w:r w:rsidRPr="007B6015">
        <w:rPr>
          <w:rFonts w:asciiTheme="majorHAnsi" w:hAnsiTheme="majorHAnsi" w:cs="Arial"/>
          <w:bCs/>
          <w:sz w:val="16"/>
        </w:rPr>
        <w:t xml:space="preserve">This outline is intended for the proposal of a new core, the concept for which has already been discussed with PSOM Core Leadership. Please contact Dr. </w:t>
      </w:r>
      <w:r w:rsidR="00C2104F">
        <w:rPr>
          <w:rFonts w:asciiTheme="majorHAnsi" w:hAnsiTheme="majorHAnsi" w:cs="Arial"/>
          <w:bCs/>
          <w:sz w:val="16"/>
        </w:rPr>
        <w:t>Yale Cohen (</w:t>
      </w:r>
      <w:hyperlink r:id="rId5" w:history="1">
        <w:r w:rsidR="00C2104F" w:rsidRPr="00F71602">
          <w:rPr>
            <w:rStyle w:val="Hyperlink"/>
            <w:rFonts w:asciiTheme="majorHAnsi" w:hAnsiTheme="majorHAnsi" w:cs="Arial"/>
            <w:bCs/>
            <w:sz w:val="16"/>
          </w:rPr>
          <w:t>ycohen@pennmedicine.upenn.ed</w:t>
        </w:r>
        <w:r w:rsidR="00C2104F" w:rsidRPr="00F71602">
          <w:rPr>
            <w:rStyle w:val="Hyperlink"/>
            <w:rFonts w:asciiTheme="majorHAnsi" w:hAnsiTheme="majorHAnsi" w:cs="Arial"/>
            <w:bCs/>
            <w:sz w:val="16"/>
          </w:rPr>
          <w:t>u</w:t>
        </w:r>
      </w:hyperlink>
      <w:r w:rsidR="00C2104F">
        <w:rPr>
          <w:rFonts w:asciiTheme="majorHAnsi" w:hAnsiTheme="majorHAnsi" w:cs="Arial"/>
          <w:bCs/>
          <w:sz w:val="16"/>
        </w:rPr>
        <w:t>)</w:t>
      </w:r>
      <w:r w:rsidRPr="007B6015">
        <w:rPr>
          <w:rFonts w:asciiTheme="majorHAnsi" w:hAnsiTheme="majorHAnsi" w:cs="Arial"/>
          <w:bCs/>
          <w:sz w:val="16"/>
        </w:rPr>
        <w:t>, Associate Dean for the Research Core Facilities, with any questions.</w:t>
      </w:r>
    </w:p>
    <w:p w14:paraId="5A17507F" w14:textId="77777777" w:rsidR="00061A25" w:rsidRDefault="00061A25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 w:cs="Arial"/>
          <w:b/>
          <w:bCs/>
        </w:rPr>
      </w:pPr>
    </w:p>
    <w:p w14:paraId="4B78115F" w14:textId="3728481A" w:rsidR="00061A25" w:rsidRPr="00061A25" w:rsidRDefault="00061A25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 w:cs="Arial"/>
          <w:b/>
          <w:bCs/>
        </w:rPr>
      </w:pPr>
    </w:p>
    <w:p w14:paraId="583F3F4E" w14:textId="77777777" w:rsidR="000D6EC2" w:rsidRPr="00061A25" w:rsidRDefault="00CB753A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/>
        </w:rPr>
      </w:pPr>
      <w:r w:rsidRPr="00061A25">
        <w:rPr>
          <w:rFonts w:asciiTheme="majorHAnsi" w:hAnsiTheme="majorHAnsi"/>
        </w:rPr>
        <w:t xml:space="preserve">Brief </w:t>
      </w:r>
      <w:r w:rsidR="002555D1" w:rsidRPr="00061A25">
        <w:rPr>
          <w:rFonts w:asciiTheme="majorHAnsi" w:hAnsiTheme="majorHAnsi"/>
        </w:rPr>
        <w:t>overview of services and needs</w:t>
      </w:r>
    </w:p>
    <w:p w14:paraId="0D6C6C5B" w14:textId="77777777" w:rsidR="000D6EC2" w:rsidRPr="00061A25" w:rsidRDefault="000D6EC2" w:rsidP="00B04753">
      <w:pPr>
        <w:rPr>
          <w:rFonts w:asciiTheme="majorHAnsi" w:eastAsia="Arial" w:hAnsiTheme="majorHAnsi" w:cs="Arial"/>
          <w:sz w:val="24"/>
          <w:szCs w:val="24"/>
        </w:rPr>
      </w:pPr>
    </w:p>
    <w:p w14:paraId="13858A72" w14:textId="77777777" w:rsidR="00061A25" w:rsidRPr="00061A25" w:rsidRDefault="002555D1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/>
          <w:spacing w:val="-1"/>
        </w:rPr>
      </w:pPr>
      <w:r w:rsidRPr="00061A25">
        <w:rPr>
          <w:rFonts w:asciiTheme="majorHAnsi" w:hAnsiTheme="majorHAnsi"/>
          <w:spacing w:val="-1"/>
        </w:rPr>
        <w:t>List of services to be provided</w:t>
      </w:r>
    </w:p>
    <w:p w14:paraId="051CF16A" w14:textId="77777777" w:rsidR="000D6EC2" w:rsidRPr="00061A25" w:rsidRDefault="000D6EC2" w:rsidP="00B04753">
      <w:pPr>
        <w:rPr>
          <w:rFonts w:asciiTheme="majorHAnsi" w:eastAsia="Arial" w:hAnsiTheme="majorHAnsi" w:cs="Arial"/>
          <w:sz w:val="24"/>
          <w:szCs w:val="24"/>
        </w:rPr>
      </w:pPr>
    </w:p>
    <w:p w14:paraId="42661340" w14:textId="77777777" w:rsidR="002555D1" w:rsidRPr="00061A25" w:rsidRDefault="002555D1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Method of determining need for service/facility</w:t>
      </w:r>
    </w:p>
    <w:p w14:paraId="60FD4A60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</w:rPr>
        <w:t>Number of potential users</w:t>
      </w:r>
    </w:p>
    <w:p w14:paraId="701B33B1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</w:rPr>
        <w:t>Projected volume of activity</w:t>
      </w:r>
    </w:p>
    <w:p w14:paraId="5E9AFFF1" w14:textId="77777777" w:rsidR="006A219C" w:rsidRPr="00061A25" w:rsidRDefault="006A219C" w:rsidP="00B04753">
      <w:pPr>
        <w:pStyle w:val="ListParagraph"/>
        <w:rPr>
          <w:rFonts w:asciiTheme="majorHAnsi" w:hAnsiTheme="majorHAnsi"/>
        </w:rPr>
      </w:pPr>
    </w:p>
    <w:p w14:paraId="7B599717" w14:textId="77777777" w:rsidR="006A219C" w:rsidRPr="00061A25" w:rsidRDefault="002555D1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/>
        </w:rPr>
      </w:pPr>
      <w:r w:rsidRPr="00061A25">
        <w:rPr>
          <w:rFonts w:asciiTheme="majorHAnsi" w:hAnsiTheme="majorHAnsi"/>
        </w:rPr>
        <w:t>Relationship to existing facilities</w:t>
      </w:r>
    </w:p>
    <w:p w14:paraId="370645B1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</w:rPr>
        <w:t>State whether service is offered commercially and provide prices</w:t>
      </w:r>
    </w:p>
    <w:p w14:paraId="06AC665B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</w:rPr>
        <w:t>State whether service is offered at Penn or neighboring institutions (e.g. CHOP, Wistar)</w:t>
      </w:r>
    </w:p>
    <w:p w14:paraId="1EDF5660" w14:textId="77777777" w:rsidR="000D6EC2" w:rsidRPr="00061A25" w:rsidRDefault="000D6EC2" w:rsidP="00B04753">
      <w:pPr>
        <w:rPr>
          <w:rFonts w:asciiTheme="majorHAnsi" w:eastAsia="Arial" w:hAnsiTheme="majorHAnsi" w:cs="Arial"/>
          <w:sz w:val="24"/>
          <w:szCs w:val="24"/>
        </w:rPr>
      </w:pPr>
    </w:p>
    <w:p w14:paraId="790165E1" w14:textId="77777777" w:rsidR="000D6EC2" w:rsidRPr="00061A25" w:rsidRDefault="002555D1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Administrative/technical structure of facility</w:t>
      </w:r>
    </w:p>
    <w:p w14:paraId="45AE741B" w14:textId="77777777" w:rsidR="002555D1" w:rsidRPr="00061A25" w:rsidRDefault="002555D1" w:rsidP="00B04753">
      <w:pPr>
        <w:pStyle w:val="BodyText"/>
        <w:tabs>
          <w:tab w:val="left" w:pos="708"/>
        </w:tabs>
        <w:ind w:firstLine="0"/>
        <w:rPr>
          <w:rFonts w:asciiTheme="majorHAnsi" w:hAnsiTheme="majorHAnsi"/>
        </w:rPr>
      </w:pPr>
    </w:p>
    <w:p w14:paraId="50A903F4" w14:textId="77777777" w:rsidR="002555D1" w:rsidRPr="00061A25" w:rsidRDefault="002555D1" w:rsidP="00B04753">
      <w:pPr>
        <w:pStyle w:val="BodyText"/>
        <w:tabs>
          <w:tab w:val="left" w:pos="708"/>
        </w:tabs>
        <w:ind w:left="440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Expertise</w:t>
      </w:r>
    </w:p>
    <w:p w14:paraId="7F0980CD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Scientific and technical credentials and experience of proposed staff</w:t>
      </w:r>
    </w:p>
    <w:p w14:paraId="2A9F3E85" w14:textId="77777777" w:rsidR="002555D1" w:rsidRPr="00061A25" w:rsidRDefault="002555D1" w:rsidP="00B04753">
      <w:pPr>
        <w:pStyle w:val="BodyText"/>
        <w:tabs>
          <w:tab w:val="left" w:pos="708"/>
        </w:tabs>
        <w:ind w:left="1516" w:firstLine="0"/>
        <w:rPr>
          <w:rFonts w:asciiTheme="majorHAnsi" w:hAnsiTheme="majorHAnsi"/>
        </w:rPr>
      </w:pPr>
    </w:p>
    <w:p w14:paraId="3A2E4C82" w14:textId="77777777" w:rsidR="002555D1" w:rsidRPr="00061A25" w:rsidRDefault="002555D1" w:rsidP="00B04753">
      <w:pPr>
        <w:pStyle w:val="BodyText"/>
        <w:tabs>
          <w:tab w:val="left" w:pos="708"/>
        </w:tabs>
        <w:ind w:left="439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Space requirements (new or existing)</w:t>
      </w:r>
    </w:p>
    <w:p w14:paraId="1D39E90D" w14:textId="77777777" w:rsidR="002555D1" w:rsidRPr="00061A25" w:rsidRDefault="002555D1" w:rsidP="00B04753">
      <w:pPr>
        <w:pStyle w:val="BodyText"/>
        <w:tabs>
          <w:tab w:val="left" w:pos="708"/>
        </w:tabs>
        <w:ind w:firstLine="0"/>
        <w:rPr>
          <w:rFonts w:asciiTheme="majorHAnsi" w:hAnsiTheme="majorHAnsi"/>
        </w:rPr>
      </w:pPr>
    </w:p>
    <w:p w14:paraId="51AE58AF" w14:textId="77777777" w:rsidR="002555D1" w:rsidRPr="00061A25" w:rsidRDefault="002555D1" w:rsidP="00B04753">
      <w:pPr>
        <w:pStyle w:val="BodyText"/>
        <w:tabs>
          <w:tab w:val="left" w:pos="708"/>
        </w:tabs>
        <w:ind w:left="439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Equipment requirements</w:t>
      </w:r>
    </w:p>
    <w:p w14:paraId="288D1DEC" w14:textId="77777777" w:rsidR="002555D1" w:rsidRPr="00061A25" w:rsidRDefault="002555D1" w:rsidP="00B04753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p w14:paraId="48C1B33C" w14:textId="77777777" w:rsidR="002555D1" w:rsidRPr="00061A25" w:rsidRDefault="002555D1" w:rsidP="00B04753">
      <w:pPr>
        <w:pStyle w:val="BodyText"/>
        <w:tabs>
          <w:tab w:val="left" w:pos="708"/>
        </w:tabs>
        <w:ind w:left="439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Budget</w:t>
      </w:r>
    </w:p>
    <w:p w14:paraId="4A05F018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Startup costs</w:t>
      </w:r>
    </w:p>
    <w:p w14:paraId="60D8A6C1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Annual operating costs</w:t>
      </w:r>
    </w:p>
    <w:p w14:paraId="72821260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Funding sources (include other commitments for support)</w:t>
      </w:r>
    </w:p>
    <w:p w14:paraId="0307EC08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Projected fees and income</w:t>
      </w:r>
    </w:p>
    <w:p w14:paraId="61F6ABD2" w14:textId="77777777" w:rsidR="002555D1" w:rsidRPr="00061A25" w:rsidRDefault="002555D1" w:rsidP="00B04753">
      <w:pPr>
        <w:pStyle w:val="BodyText"/>
        <w:tabs>
          <w:tab w:val="left" w:pos="708"/>
        </w:tabs>
        <w:ind w:left="1516" w:firstLine="0"/>
        <w:rPr>
          <w:rFonts w:asciiTheme="majorHAnsi" w:hAnsiTheme="majorHAnsi"/>
        </w:rPr>
      </w:pPr>
    </w:p>
    <w:p w14:paraId="4F2A8AFB" w14:textId="77777777" w:rsidR="002555D1" w:rsidRPr="00061A25" w:rsidRDefault="002555D1" w:rsidP="00B04753">
      <w:pPr>
        <w:pStyle w:val="BodyText"/>
        <w:tabs>
          <w:tab w:val="left" w:pos="708"/>
        </w:tabs>
        <w:ind w:left="439" w:firstLine="0"/>
        <w:rPr>
          <w:rFonts w:asciiTheme="majorHAnsi" w:hAnsiTheme="majorHAnsi"/>
        </w:rPr>
      </w:pPr>
      <w:r w:rsidRPr="00061A25">
        <w:rPr>
          <w:rFonts w:asciiTheme="majorHAnsi" w:hAnsiTheme="majorHAnsi" w:cs="Arial"/>
        </w:rPr>
        <w:t>Department</w:t>
      </w:r>
    </w:p>
    <w:p w14:paraId="2E229B0C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Provide letter of support from Chair of responsible department</w:t>
      </w:r>
    </w:p>
    <w:p w14:paraId="00A2E95D" w14:textId="77777777" w:rsidR="002555D1" w:rsidRPr="00061A25" w:rsidRDefault="002555D1" w:rsidP="00B04753">
      <w:pPr>
        <w:pStyle w:val="BodyText"/>
        <w:tabs>
          <w:tab w:val="left" w:pos="708"/>
        </w:tabs>
        <w:ind w:left="1248" w:firstLine="0"/>
        <w:rPr>
          <w:rFonts w:asciiTheme="majorHAnsi" w:hAnsiTheme="majorHAnsi"/>
        </w:rPr>
      </w:pPr>
      <w:r w:rsidRPr="00061A25">
        <w:rPr>
          <w:rFonts w:asciiTheme="majorHAnsi" w:hAnsiTheme="majorHAnsi"/>
          <w:spacing w:val="-1"/>
        </w:rPr>
        <w:t>Identify commitments, such as personnel, space, financial resources</w:t>
      </w:r>
    </w:p>
    <w:p w14:paraId="04DF4BA3" w14:textId="77777777" w:rsidR="002555D1" w:rsidRPr="00061A25" w:rsidRDefault="002555D1" w:rsidP="002555D1">
      <w:pPr>
        <w:pStyle w:val="BodyText"/>
        <w:tabs>
          <w:tab w:val="left" w:pos="708"/>
        </w:tabs>
        <w:ind w:left="0" w:firstLine="0"/>
        <w:rPr>
          <w:rFonts w:asciiTheme="majorHAnsi" w:hAnsiTheme="majorHAnsi"/>
        </w:rPr>
      </w:pPr>
    </w:p>
    <w:sectPr w:rsidR="002555D1" w:rsidRPr="00061A25">
      <w:type w:val="continuous"/>
      <w:pgSz w:w="12240" w:h="15840"/>
      <w:pgMar w:top="14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7028"/>
    <w:multiLevelType w:val="hybridMultilevel"/>
    <w:tmpl w:val="1044753C"/>
    <w:lvl w:ilvl="0" w:tplc="FF62FC70">
      <w:start w:val="1"/>
      <w:numFmt w:val="decimal"/>
      <w:lvlText w:val="%1."/>
      <w:lvlJc w:val="left"/>
      <w:pPr>
        <w:ind w:left="707" w:hanging="268"/>
      </w:pPr>
      <w:rPr>
        <w:rFonts w:ascii="Arial" w:eastAsia="Arial" w:hAnsi="Arial" w:hint="default"/>
        <w:sz w:val="24"/>
        <w:szCs w:val="24"/>
      </w:rPr>
    </w:lvl>
    <w:lvl w:ilvl="1" w:tplc="D71C09A6">
      <w:start w:val="1"/>
      <w:numFmt w:val="bullet"/>
      <w:lvlText w:val="•"/>
      <w:lvlJc w:val="left"/>
      <w:pPr>
        <w:ind w:left="1516" w:hanging="268"/>
      </w:pPr>
      <w:rPr>
        <w:rFonts w:hint="default"/>
      </w:rPr>
    </w:lvl>
    <w:lvl w:ilvl="2" w:tplc="88D27424">
      <w:start w:val="1"/>
      <w:numFmt w:val="bullet"/>
      <w:lvlText w:val="•"/>
      <w:lvlJc w:val="left"/>
      <w:pPr>
        <w:ind w:left="2325" w:hanging="268"/>
      </w:pPr>
      <w:rPr>
        <w:rFonts w:hint="default"/>
      </w:rPr>
    </w:lvl>
    <w:lvl w:ilvl="3" w:tplc="E8D60B1E">
      <w:start w:val="1"/>
      <w:numFmt w:val="bullet"/>
      <w:lvlText w:val="•"/>
      <w:lvlJc w:val="left"/>
      <w:pPr>
        <w:ind w:left="3135" w:hanging="268"/>
      </w:pPr>
      <w:rPr>
        <w:rFonts w:hint="default"/>
      </w:rPr>
    </w:lvl>
    <w:lvl w:ilvl="4" w:tplc="F3E073D8">
      <w:start w:val="1"/>
      <w:numFmt w:val="bullet"/>
      <w:lvlText w:val="•"/>
      <w:lvlJc w:val="left"/>
      <w:pPr>
        <w:ind w:left="3944" w:hanging="268"/>
      </w:pPr>
      <w:rPr>
        <w:rFonts w:hint="default"/>
      </w:rPr>
    </w:lvl>
    <w:lvl w:ilvl="5" w:tplc="AF8E61FE">
      <w:start w:val="1"/>
      <w:numFmt w:val="bullet"/>
      <w:lvlText w:val="•"/>
      <w:lvlJc w:val="left"/>
      <w:pPr>
        <w:ind w:left="4753" w:hanging="268"/>
      </w:pPr>
      <w:rPr>
        <w:rFonts w:hint="default"/>
      </w:rPr>
    </w:lvl>
    <w:lvl w:ilvl="6" w:tplc="E9B8E130">
      <w:start w:val="1"/>
      <w:numFmt w:val="bullet"/>
      <w:lvlText w:val="•"/>
      <w:lvlJc w:val="left"/>
      <w:pPr>
        <w:ind w:left="5562" w:hanging="268"/>
      </w:pPr>
      <w:rPr>
        <w:rFonts w:hint="default"/>
      </w:rPr>
    </w:lvl>
    <w:lvl w:ilvl="7" w:tplc="8308361C">
      <w:start w:val="1"/>
      <w:numFmt w:val="bullet"/>
      <w:lvlText w:val="•"/>
      <w:lvlJc w:val="left"/>
      <w:pPr>
        <w:ind w:left="6372" w:hanging="268"/>
      </w:pPr>
      <w:rPr>
        <w:rFonts w:hint="default"/>
      </w:rPr>
    </w:lvl>
    <w:lvl w:ilvl="8" w:tplc="51AA3B7E">
      <w:start w:val="1"/>
      <w:numFmt w:val="bullet"/>
      <w:lvlText w:val="•"/>
      <w:lvlJc w:val="left"/>
      <w:pPr>
        <w:ind w:left="7181" w:hanging="268"/>
      </w:pPr>
      <w:rPr>
        <w:rFonts w:hint="default"/>
      </w:rPr>
    </w:lvl>
  </w:abstractNum>
  <w:num w:numId="1" w16cid:durableId="91366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C2"/>
    <w:rsid w:val="00011092"/>
    <w:rsid w:val="00061A25"/>
    <w:rsid w:val="000D6EC2"/>
    <w:rsid w:val="002555D1"/>
    <w:rsid w:val="002C3991"/>
    <w:rsid w:val="00422761"/>
    <w:rsid w:val="006A219C"/>
    <w:rsid w:val="007B6015"/>
    <w:rsid w:val="00964EAC"/>
    <w:rsid w:val="009C2B62"/>
    <w:rsid w:val="00B04753"/>
    <w:rsid w:val="00C2104F"/>
    <w:rsid w:val="00CB753A"/>
    <w:rsid w:val="00D7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359B"/>
  <w15:docId w15:val="{71195AD8-ED54-493C-8A16-596CFF19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7" w:hanging="26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1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1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09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1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cohen@pennmedicine.upen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Medicine Research Core Facilities Committee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Medicine Research Core Facilities Committee</dc:title>
  <dc:creator>gocke</dc:creator>
  <cp:lastModifiedBy>Brown, Faith D</cp:lastModifiedBy>
  <cp:revision>2</cp:revision>
  <dcterms:created xsi:type="dcterms:W3CDTF">2025-07-14T18:04:00Z</dcterms:created>
  <dcterms:modified xsi:type="dcterms:W3CDTF">2025-07-14T18:04:00Z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2006-05-15T00:00:00Z</vt:filetime>
  </property>
  <property fmtid="{D5CDD505-2E9C-101B-9397-08002B2CF9AE}" pid="3" name="LastSaved">
    <vt:filetime>2015-11-10T00:00:00Z</vt:filetime>
  </property>
</Properties>
</file>